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FCC" w:rsidRPr="009429D7" w:rsidRDefault="009429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Komptech: Mega-project in Africa</w:t>
      </w:r>
    </w:p>
    <w:p w:rsidR="009429D7" w:rsidRPr="009429D7" w:rsidRDefault="009429D7">
      <w:pPr>
        <w:rPr>
          <w:rFonts w:ascii="Arial" w:hAnsi="Arial" w:cs="Arial"/>
        </w:rPr>
      </w:pPr>
    </w:p>
    <w:p w:rsidR="00F108A8" w:rsidRDefault="009429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In Ghana, </w:t>
      </w:r>
      <w:r w:rsidR="00AB3230">
        <w:rPr>
          <w:rFonts w:ascii="Arial" w:hAnsi="Arial" w:cs="Arial"/>
          <w:b/>
          <w:bCs/>
          <w:sz w:val="24"/>
          <w:szCs w:val="24"/>
          <w:lang w:val="en-GB"/>
        </w:rPr>
        <w:t>Austrian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environmental technology provider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/>
        </w:rPr>
        <w:t>Komptech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/>
        </w:rPr>
        <w:t xml:space="preserve"> has </w:t>
      </w:r>
      <w:r w:rsidR="00AB3230">
        <w:rPr>
          <w:rFonts w:ascii="Arial" w:hAnsi="Arial" w:cs="Arial"/>
          <w:b/>
          <w:bCs/>
          <w:sz w:val="24"/>
          <w:szCs w:val="24"/>
          <w:lang w:val="en-GB"/>
        </w:rPr>
        <w:t>received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the largest order in its history</w:t>
      </w:r>
    </w:p>
    <w:p w:rsidR="00F108A8" w:rsidRDefault="00F108A8">
      <w:pPr>
        <w:rPr>
          <w:rFonts w:ascii="Arial" w:hAnsi="Arial" w:cs="Arial"/>
          <w:b/>
          <w:sz w:val="24"/>
          <w:szCs w:val="24"/>
        </w:rPr>
      </w:pPr>
    </w:p>
    <w:p w:rsidR="009429D7" w:rsidRDefault="00F108A8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Over the next twelve months, 25 machines will be shipped to Ghana. “We are equipping five mobile household waste processing plants with the latest Austrian technology,” said </w:t>
      </w:r>
      <w:r w:rsidR="00AB3230">
        <w:rPr>
          <w:rFonts w:ascii="Arial" w:hAnsi="Arial" w:cs="Arial"/>
          <w:lang w:val="en-GB"/>
        </w:rPr>
        <w:t xml:space="preserve">the responsible </w:t>
      </w:r>
      <w:r>
        <w:rPr>
          <w:rFonts w:ascii="Arial" w:hAnsi="Arial" w:cs="Arial"/>
          <w:lang w:val="en-GB"/>
        </w:rPr>
        <w:t>Sal</w:t>
      </w:r>
      <w:bookmarkStart w:id="0" w:name="_GoBack"/>
      <w:bookmarkEnd w:id="0"/>
      <w:r>
        <w:rPr>
          <w:rFonts w:ascii="Arial" w:hAnsi="Arial" w:cs="Arial"/>
          <w:lang w:val="en-GB"/>
        </w:rPr>
        <w:t xml:space="preserve">es Manager Markus </w:t>
      </w:r>
      <w:proofErr w:type="spellStart"/>
      <w:r>
        <w:rPr>
          <w:rFonts w:ascii="Arial" w:hAnsi="Arial" w:cs="Arial"/>
          <w:lang w:val="en-GB"/>
        </w:rPr>
        <w:t>Maierhofer</w:t>
      </w:r>
      <w:proofErr w:type="spellEnd"/>
      <w:r>
        <w:rPr>
          <w:rFonts w:ascii="Arial" w:hAnsi="Arial" w:cs="Arial"/>
          <w:lang w:val="en-GB"/>
        </w:rPr>
        <w:t xml:space="preserve">. Ghana in West Africa is a country of 30 million, which for years has had huge waste disposal problems. “Recyclables will be removed from waste and re-used, </w:t>
      </w:r>
      <w:r w:rsidR="00AB3230">
        <w:rPr>
          <w:rFonts w:ascii="Arial" w:hAnsi="Arial" w:cs="Arial"/>
          <w:lang w:val="en-GB"/>
        </w:rPr>
        <w:t>while</w:t>
      </w:r>
      <w:r>
        <w:rPr>
          <w:rFonts w:ascii="Arial" w:hAnsi="Arial" w:cs="Arial"/>
          <w:lang w:val="en-GB"/>
        </w:rPr>
        <w:t xml:space="preserve"> organics will be made into compost and sold to the government for greening parks and roadsides,” </w:t>
      </w:r>
      <w:proofErr w:type="spellStart"/>
      <w:r>
        <w:rPr>
          <w:rFonts w:ascii="Arial" w:hAnsi="Arial" w:cs="Arial"/>
          <w:lang w:val="en-GB"/>
        </w:rPr>
        <w:t>Maierhofer</w:t>
      </w:r>
      <w:proofErr w:type="spellEnd"/>
      <w:r>
        <w:rPr>
          <w:rFonts w:ascii="Arial" w:hAnsi="Arial" w:cs="Arial"/>
          <w:lang w:val="en-GB"/>
        </w:rPr>
        <w:t xml:space="preserve"> ad</w:t>
      </w:r>
      <w:r w:rsidR="00AB3230">
        <w:rPr>
          <w:rFonts w:ascii="Arial" w:hAnsi="Arial" w:cs="Arial"/>
          <w:lang w:val="en-GB"/>
        </w:rPr>
        <w:t>ded</w:t>
      </w:r>
      <w:r>
        <w:rPr>
          <w:rFonts w:ascii="Arial" w:hAnsi="Arial" w:cs="Arial"/>
          <w:lang w:val="en-GB"/>
        </w:rPr>
        <w:t>. “In addition, we’re helping reduce the amount of landfilling</w:t>
      </w:r>
      <w:r w:rsidR="00AB3230">
        <w:rPr>
          <w:rFonts w:ascii="Arial" w:hAnsi="Arial" w:cs="Arial"/>
          <w:lang w:val="en-GB"/>
        </w:rPr>
        <w:t xml:space="preserve"> and so making</w:t>
      </w:r>
      <w:r>
        <w:rPr>
          <w:rFonts w:ascii="Arial" w:hAnsi="Arial" w:cs="Arial"/>
          <w:lang w:val="en-GB"/>
        </w:rPr>
        <w:t xml:space="preserve"> a sustained contribution to environmental protection.”</w:t>
      </w:r>
    </w:p>
    <w:p w:rsidR="009429D7" w:rsidRDefault="009429D7">
      <w:pPr>
        <w:rPr>
          <w:rFonts w:ascii="Arial" w:hAnsi="Arial" w:cs="Arial"/>
        </w:rPr>
      </w:pPr>
    </w:p>
    <w:p w:rsidR="009429D7" w:rsidRPr="00962B07" w:rsidRDefault="00962B07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GB"/>
        </w:rPr>
        <w:t>A strategic market entry project</w:t>
      </w:r>
    </w:p>
    <w:p w:rsidR="009429D7" w:rsidRDefault="009429D7">
      <w:pPr>
        <w:rPr>
          <w:rFonts w:ascii="Arial" w:hAnsi="Arial" w:cs="Arial"/>
        </w:rPr>
      </w:pPr>
    </w:p>
    <w:p w:rsidR="009429D7" w:rsidRDefault="009429D7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>The customer is the Jospong Group, one of Africa’s showcase companies, with over 85,000 employees. It is headquartered in Ghana</w:t>
      </w:r>
      <w:r w:rsidR="00AB3230">
        <w:rPr>
          <w:rFonts w:ascii="Arial" w:hAnsi="Arial" w:cs="Arial"/>
          <w:lang w:val="en-GB"/>
        </w:rPr>
        <w:t>’s</w:t>
      </w:r>
      <w:r>
        <w:rPr>
          <w:rFonts w:ascii="Arial" w:hAnsi="Arial" w:cs="Arial"/>
          <w:lang w:val="en-GB"/>
        </w:rPr>
        <w:t xml:space="preserve"> capital </w:t>
      </w:r>
      <w:r w:rsidR="00AB3230">
        <w:rPr>
          <w:rFonts w:ascii="Arial" w:hAnsi="Arial" w:cs="Arial"/>
          <w:lang w:val="en-GB"/>
        </w:rPr>
        <w:t xml:space="preserve">city </w:t>
      </w:r>
      <w:r>
        <w:rPr>
          <w:rFonts w:ascii="Arial" w:hAnsi="Arial" w:cs="Arial"/>
          <w:lang w:val="en-GB"/>
        </w:rPr>
        <w:t>Accra and works throughout West Africa.</w:t>
      </w:r>
      <w:r w:rsidR="00AB32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“This gives us our first major footprint in Africa, which will be an important market for our future growth,” </w:t>
      </w:r>
      <w:r w:rsidR="00AB3230">
        <w:rPr>
          <w:rFonts w:ascii="Arial" w:hAnsi="Arial" w:cs="Arial"/>
          <w:lang w:val="en-GB"/>
        </w:rPr>
        <w:t>said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Komptech</w:t>
      </w:r>
      <w:proofErr w:type="spellEnd"/>
      <w:r>
        <w:rPr>
          <w:rFonts w:ascii="Arial" w:hAnsi="Arial" w:cs="Arial"/>
          <w:lang w:val="en-GB"/>
        </w:rPr>
        <w:t xml:space="preserve"> CEO Heinz Leitner of this strategic project, adding, “We’re supplying 13 million euros’ worth of machinery, all told. This is the largest project in the history of the company.” </w:t>
      </w:r>
    </w:p>
    <w:p w:rsidR="009429D7" w:rsidRDefault="009429D7">
      <w:pPr>
        <w:rPr>
          <w:rFonts w:ascii="Arial" w:hAnsi="Arial" w:cs="Arial"/>
        </w:rPr>
      </w:pPr>
    </w:p>
    <w:p w:rsidR="00962B07" w:rsidRPr="00962B07" w:rsidRDefault="00962B07">
      <w:pPr>
        <w:rPr>
          <w:rFonts w:ascii="Arial" w:hAnsi="Arial" w:cs="Arial"/>
          <w:i/>
        </w:rPr>
      </w:pPr>
      <w:r>
        <w:rPr>
          <w:rFonts w:ascii="Arial" w:hAnsi="Arial" w:cs="Arial"/>
          <w:i/>
          <w:iCs/>
          <w:lang w:val="en-GB"/>
        </w:rPr>
        <w:t>About Komptech GmbH</w:t>
      </w:r>
    </w:p>
    <w:p w:rsidR="00962B07" w:rsidRDefault="00962B07">
      <w:pPr>
        <w:rPr>
          <w:rFonts w:ascii="Arial" w:hAnsi="Arial" w:cs="Arial"/>
        </w:rPr>
      </w:pPr>
    </w:p>
    <w:p w:rsidR="009429D7" w:rsidRDefault="009429D7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The Komptech Group in the southeast Austrian </w:t>
      </w:r>
      <w:r w:rsidR="00AB3230">
        <w:rPr>
          <w:rFonts w:ascii="Arial" w:hAnsi="Arial" w:cs="Arial"/>
          <w:lang w:val="en-GB"/>
        </w:rPr>
        <w:t>region</w:t>
      </w:r>
      <w:r>
        <w:rPr>
          <w:rFonts w:ascii="Arial" w:hAnsi="Arial" w:cs="Arial"/>
          <w:lang w:val="en-GB"/>
        </w:rPr>
        <w:t xml:space="preserve"> of Styria is a member of Austria’s Hirtenberger Group. In 2017, its 25th anniversary year, it made revenues of 115.05 million euros.</w:t>
      </w:r>
    </w:p>
    <w:p w:rsidR="00962B07" w:rsidRDefault="00962B07">
      <w:pPr>
        <w:rPr>
          <w:rFonts w:ascii="Arial" w:hAnsi="Arial" w:cs="Arial"/>
        </w:rPr>
      </w:pPr>
    </w:p>
    <w:p w:rsidR="00962B07" w:rsidRDefault="00962B07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>For more information:</w:t>
      </w:r>
    </w:p>
    <w:p w:rsidR="00962B07" w:rsidRDefault="00962B07">
      <w:pPr>
        <w:rPr>
          <w:rFonts w:ascii="Arial" w:hAnsi="Arial" w:cs="Arial"/>
        </w:rPr>
      </w:pPr>
    </w:p>
    <w:p w:rsidR="00FE302A" w:rsidRPr="001E2597" w:rsidRDefault="00FE302A" w:rsidP="00FE302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 xml:space="preserve">Joachim </w:t>
      </w:r>
      <w:proofErr w:type="spellStart"/>
      <w:r>
        <w:rPr>
          <w:rFonts w:ascii="Arial" w:hAnsi="Arial" w:cs="Arial"/>
          <w:sz w:val="19"/>
          <w:szCs w:val="19"/>
          <w:lang w:val="en-GB"/>
        </w:rPr>
        <w:t>Hirtenfellner</w:t>
      </w:r>
      <w:proofErr w:type="spellEnd"/>
    </w:p>
    <w:p w:rsidR="00FE302A" w:rsidRPr="001E2597" w:rsidRDefault="00FE302A" w:rsidP="00FE302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>Komptech GmbH</w:t>
      </w:r>
    </w:p>
    <w:p w:rsidR="00FE302A" w:rsidRPr="001E2597" w:rsidRDefault="00FE302A" w:rsidP="00FE302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>Marketing and Public Relations</w:t>
      </w:r>
    </w:p>
    <w:p w:rsidR="00FE302A" w:rsidRPr="006D6D23" w:rsidRDefault="00FE302A" w:rsidP="00FE302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 xml:space="preserve">Tel.: </w:t>
      </w:r>
      <w:r>
        <w:rPr>
          <w:rFonts w:ascii="Arial" w:hAnsi="Arial" w:cs="Arial"/>
          <w:sz w:val="19"/>
          <w:szCs w:val="19"/>
          <w:lang w:val="en-GB"/>
        </w:rPr>
        <w:tab/>
        <w:t>+43 (0) 3126 / 505-550</w:t>
      </w:r>
    </w:p>
    <w:p w:rsidR="00FE302A" w:rsidRPr="006D6D23" w:rsidRDefault="00FE302A" w:rsidP="00FE302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>Mob.:</w:t>
      </w:r>
      <w:r>
        <w:rPr>
          <w:rFonts w:ascii="Arial" w:hAnsi="Arial" w:cs="Arial"/>
          <w:sz w:val="19"/>
          <w:szCs w:val="19"/>
          <w:lang w:val="en-GB"/>
        </w:rPr>
        <w:tab/>
        <w:t>+43 (0) 664 / 4229214</w:t>
      </w:r>
    </w:p>
    <w:p w:rsidR="00FE302A" w:rsidRPr="006D6D23" w:rsidRDefault="00FE302A" w:rsidP="00FE302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 xml:space="preserve">eMail: </w:t>
      </w:r>
      <w:r>
        <w:rPr>
          <w:rFonts w:ascii="Arial" w:hAnsi="Arial" w:cs="Arial"/>
          <w:sz w:val="19"/>
          <w:szCs w:val="19"/>
          <w:lang w:val="en-GB"/>
        </w:rPr>
        <w:tab/>
        <w:t>j.hirtenfellner@komptech.com</w:t>
      </w:r>
    </w:p>
    <w:p w:rsidR="00FE302A" w:rsidRPr="006D6D23" w:rsidRDefault="00FE302A" w:rsidP="00FE302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 xml:space="preserve">Web: </w:t>
      </w:r>
      <w:r>
        <w:rPr>
          <w:rFonts w:ascii="Arial" w:hAnsi="Arial" w:cs="Arial"/>
          <w:sz w:val="19"/>
          <w:szCs w:val="19"/>
          <w:lang w:val="en-GB"/>
        </w:rPr>
        <w:tab/>
        <w:t>www.komptech.com</w:t>
      </w:r>
    </w:p>
    <w:p w:rsidR="00962B07" w:rsidRDefault="00962B07">
      <w:pPr>
        <w:rPr>
          <w:rFonts w:ascii="Arial" w:hAnsi="Arial" w:cs="Arial"/>
        </w:rPr>
      </w:pPr>
    </w:p>
    <w:sectPr w:rsidR="00962B07" w:rsidSect="001516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9D7"/>
    <w:rsid w:val="001516AD"/>
    <w:rsid w:val="001E2597"/>
    <w:rsid w:val="009429D7"/>
    <w:rsid w:val="00962B07"/>
    <w:rsid w:val="00AB3230"/>
    <w:rsid w:val="00C86FCC"/>
    <w:rsid w:val="00DF5EED"/>
    <w:rsid w:val="00EA462B"/>
    <w:rsid w:val="00F108A8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C473"/>
  <w15:docId w15:val="{EFB9B255-448B-478A-A67A-8E5D860E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462B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Komptech GmbH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Hirtenfellner Joachim</dc:creator>
  <cp:keywords/>
  <dc:description/>
  <cp:lastModifiedBy>User</cp:lastModifiedBy>
  <cp:revision>6</cp:revision>
  <dcterms:created xsi:type="dcterms:W3CDTF">2018-04-09T07:13:00Z</dcterms:created>
  <dcterms:modified xsi:type="dcterms:W3CDTF">2018-04-18T12:23:00Z</dcterms:modified>
</cp:coreProperties>
</file>